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360" w:before="0" w:after="0"/>
        <w:ind w:left="720" w:right="583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 DE REQUERIMENTO DE RECURSO</w: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PROGRAMA DE PÓS-GRADUAÇÃO EM LETRAS (MESTRADO)</w: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PROCESSO SELETIVO 2026/1</w: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de identificação do candidato: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Área de concentração: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☐ Estudos Literários  ☐ Estudos Linguísticos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Etapa ou item contestado: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Motivo da interposição do recurso: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(Espaço para preenchimento pelo candidato.)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Solicitação do candidato:</w:t>
        <w:br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(Espaço para preenchimento pelo candidato.)</w:t>
      </w:r>
    </w:p>
    <w:p>
      <w:pPr>
        <w:pStyle w:val="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Viçosa, xxx de xxxx de 2025.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</w: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do candidato</w:t>
      </w: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both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1308100</wp:posOffset>
          </wp:positionH>
          <wp:positionV relativeFrom="page">
            <wp:posOffset>142875</wp:posOffset>
          </wp:positionV>
          <wp:extent cx="4941570" cy="10991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41570" cy="109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1228725</wp:posOffset>
          </wp:positionH>
          <wp:positionV relativeFrom="page">
            <wp:posOffset>133350</wp:posOffset>
          </wp:positionV>
          <wp:extent cx="4941570" cy="1099185"/>
          <wp:effectExtent l="0" t="0" r="0" b="0"/>
          <wp:wrapTopAndBottom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41570" cy="109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62</Words>
  <Characters>428</Characters>
  <CharactersWithSpaces>493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